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119"/>
        </w:tabs>
        <w:spacing w:after="0" w:before="240" w:line="240" w:lineRule="auto"/>
        <w:ind w:left="284" w:firstLine="0"/>
        <w:rPr>
          <w:sz w:val="44"/>
          <w:szCs w:val="44"/>
        </w:rPr>
      </w:pPr>
      <w:r w:rsidDel="00000000" w:rsidR="00000000" w:rsidRPr="00000000">
        <w:rPr>
          <w:sz w:val="24"/>
          <w:szCs w:val="24"/>
        </w:rPr>
        <mc:AlternateContent>
          <mc:Choice Requires="wpg">
            <w:drawing>
              <wp:anchor allowOverlap="1" behindDoc="0" distB="0" distT="0" distL="114300" distR="114300" hidden="0" layoutInCell="1" locked="0" relativeHeight="0" simplePos="0">
                <wp:simplePos x="0" y="0"/>
                <wp:positionH relativeFrom="margin">
                  <wp:posOffset>-280928</wp:posOffset>
                </wp:positionH>
                <wp:positionV relativeFrom="margin">
                  <wp:posOffset>-391464</wp:posOffset>
                </wp:positionV>
                <wp:extent cx="6843663" cy="1404802"/>
                <wp:effectExtent b="0" l="0" r="0" t="0"/>
                <wp:wrapTopAndBottom distB="0" distT="0"/>
                <wp:docPr id="12" name=""/>
                <a:graphic>
                  <a:graphicData uri="http://schemas.microsoft.com/office/word/2010/wordprocessingGroup">
                    <wpg:wgp>
                      <wpg:cNvGrpSpPr/>
                      <wpg:grpSpPr>
                        <a:xfrm>
                          <a:off x="1924150" y="3087075"/>
                          <a:ext cx="6843663" cy="1404802"/>
                          <a:chOff x="1924150" y="3087075"/>
                          <a:chExt cx="6843700" cy="1385850"/>
                        </a:xfrm>
                      </wpg:grpSpPr>
                      <wpg:grpSp>
                        <wpg:cNvGrpSpPr/>
                        <wpg:grpSpPr>
                          <a:xfrm>
                            <a:off x="1924169" y="3087091"/>
                            <a:ext cx="6843663" cy="1385818"/>
                            <a:chOff x="1924150" y="3096575"/>
                            <a:chExt cx="6843700" cy="1366850"/>
                          </a:xfrm>
                        </wpg:grpSpPr>
                        <wps:wsp>
                          <wps:cNvSpPr/>
                          <wps:cNvPr id="3" name="Shape 3"/>
                          <wps:spPr>
                            <a:xfrm>
                              <a:off x="1924150" y="3096575"/>
                              <a:ext cx="6843700" cy="136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096583"/>
                              <a:ext cx="6843663" cy="1366834"/>
                              <a:chOff x="1924150" y="3106075"/>
                              <a:chExt cx="6843700" cy="1347850"/>
                            </a:xfrm>
                          </wpg:grpSpPr>
                          <wps:wsp>
                            <wps:cNvSpPr/>
                            <wps:cNvPr id="5" name="Shape 5"/>
                            <wps:spPr>
                              <a:xfrm>
                                <a:off x="1924150" y="3106075"/>
                                <a:ext cx="6843700" cy="134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06075"/>
                                <a:ext cx="6843663" cy="1347850"/>
                                <a:chOff x="1924150" y="3106075"/>
                                <a:chExt cx="6843700" cy="1347850"/>
                              </a:xfrm>
                            </wpg:grpSpPr>
                            <wps:wsp>
                              <wps:cNvSpPr/>
                              <wps:cNvPr id="7" name="Shape 7"/>
                              <wps:spPr>
                                <a:xfrm>
                                  <a:off x="1924150" y="3106075"/>
                                  <a:ext cx="6843700" cy="134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06075"/>
                                  <a:ext cx="6843663" cy="1347850"/>
                                  <a:chOff x="1924150" y="3106075"/>
                                  <a:chExt cx="6843700" cy="1347850"/>
                                </a:xfrm>
                              </wpg:grpSpPr>
                              <wps:wsp>
                                <wps:cNvSpPr/>
                                <wps:cNvPr id="9" name="Shape 9"/>
                                <wps:spPr>
                                  <a:xfrm>
                                    <a:off x="1924150" y="3106075"/>
                                    <a:ext cx="6843700" cy="1347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06075"/>
                                    <a:ext cx="6843663" cy="1347850"/>
                                    <a:chOff x="1924150" y="3115550"/>
                                    <a:chExt cx="6843700" cy="1328900"/>
                                  </a:xfrm>
                                </wpg:grpSpPr>
                                <wps:wsp>
                                  <wps:cNvSpPr/>
                                  <wps:cNvPr id="11" name="Shape 11"/>
                                  <wps:spPr>
                                    <a:xfrm>
                                      <a:off x="1924150" y="3115550"/>
                                      <a:ext cx="6843700" cy="132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15567"/>
                                      <a:ext cx="6843663" cy="1328867"/>
                                      <a:chOff x="1924150" y="3124125"/>
                                      <a:chExt cx="6843700" cy="1311750"/>
                                    </a:xfrm>
                                  </wpg:grpSpPr>
                                  <wps:wsp>
                                    <wps:cNvSpPr/>
                                    <wps:cNvPr id="13" name="Shape 13"/>
                                    <wps:spPr>
                                      <a:xfrm>
                                        <a:off x="1924150" y="3124125"/>
                                        <a:ext cx="6843700" cy="1311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24149"/>
                                        <a:ext cx="6843663" cy="1311702"/>
                                        <a:chOff x="1924125" y="3134550"/>
                                        <a:chExt cx="6843750" cy="1290900"/>
                                      </a:xfrm>
                                    </wpg:grpSpPr>
                                    <wps:wsp>
                                      <wps:cNvSpPr/>
                                      <wps:cNvPr id="15" name="Shape 15"/>
                                      <wps:spPr>
                                        <a:xfrm>
                                          <a:off x="1924125" y="3134550"/>
                                          <a:ext cx="6843750" cy="129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34551"/>
                                          <a:ext cx="6843663" cy="1290899"/>
                                          <a:chOff x="1911450" y="3143950"/>
                                          <a:chExt cx="6869100" cy="1272100"/>
                                        </a:xfrm>
                                      </wpg:grpSpPr>
                                      <wps:wsp>
                                        <wps:cNvSpPr/>
                                        <wps:cNvPr id="17" name="Shape 17"/>
                                        <wps:spPr>
                                          <a:xfrm>
                                            <a:off x="1911450" y="3143950"/>
                                            <a:ext cx="6869100" cy="127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4169" y="3143954"/>
                                            <a:ext cx="6843663" cy="1272093"/>
                                            <a:chOff x="2052000" y="3176743"/>
                                            <a:chExt cx="6588000" cy="1206589"/>
                                          </a:xfrm>
                                        </wpg:grpSpPr>
                                        <wps:wsp>
                                          <wps:cNvSpPr/>
                                          <wps:cNvPr id="19" name="Shape 19"/>
                                          <wps:spPr>
                                            <a:xfrm>
                                              <a:off x="2052000" y="3176743"/>
                                              <a:ext cx="6588000" cy="120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2000" y="3176744"/>
                                              <a:ext cx="6588000" cy="1206589"/>
                                              <a:chOff x="0" y="-99231"/>
                                              <a:chExt cx="6588125" cy="1206284"/>
                                            </a:xfrm>
                                          </wpg:grpSpPr>
                                          <wps:wsp>
                                            <wps:cNvSpPr/>
                                            <wps:cNvPr id="21" name="Shape 21"/>
                                            <wps:spPr>
                                              <a:xfrm>
                                                <a:off x="0" y="0"/>
                                                <a:ext cx="6588125" cy="1007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41335"/>
                                                <a:ext cx="6588125" cy="920750"/>
                                              </a:xfrm>
                                              <a:prstGeom prst="rect">
                                                <a:avLst/>
                                              </a:prstGeom>
                                              <a:solidFill>
                                                <a:srgbClr val="007DDA"/>
                                              </a:solidFill>
                                              <a:ln cap="flat" cmpd="sng" w="25400">
                                                <a:solidFill>
                                                  <a:srgbClr val="007DDA"/>
                                                </a:solidFill>
                                                <a:prstDash val="solid"/>
                                                <a:miter lim="800000"/>
                                                <a:headEnd len="sm" w="sm" type="none"/>
                                                <a:tailEnd len="sm" w="sm" type="none"/>
                                              </a:ln>
                                            </wps:spPr>
                                            <wps:txbx>
                                              <w:txbxContent>
                                                <w:p w:rsidR="00000000" w:rsidDel="00000000" w:rsidP="00000000" w:rsidRDefault="00000000" w:rsidRPr="00000000">
                                                  <w:pPr>
                                                    <w:spacing w:after="0" w:before="0" w:line="192.00000286102295"/>
                                                    <w:ind w:left="-27.000000476837158" w:right="0" w:firstLine="-275.0000190734863"/>
                                                    <w:jc w:val="right"/>
                                                    <w:textDirection w:val="btLr"/>
                                                  </w:pPr>
                                                  <w:r w:rsidDel="00000000" w:rsidR="00000000" w:rsidRPr="00000000">
                                                    <w:rPr>
                                                      <w:rFonts w:ascii="Arial Narrow" w:cs="Arial Narrow" w:eastAsia="Arial Narrow" w:hAnsi="Arial Narrow"/>
                                                      <w:b w:val="1"/>
                                                      <w:i w:val="0"/>
                                                      <w:smallCaps w:val="0"/>
                                                      <w:strike w:val="0"/>
                                                      <w:color w:val="ffffff"/>
                                                      <w:sz w:val="46"/>
                                                      <w:vertAlign w:val="baseline"/>
                                                    </w:rPr>
                                                    <w:t xml:space="preserve">P&amp;C Extraordinary General Meeting - </w:t>
                                                  </w:r>
                                                  <w:r w:rsidDel="00000000" w:rsidR="00000000" w:rsidRPr="00000000">
                                                    <w:rPr>
                                                      <w:rFonts w:ascii="Arial Narrow" w:cs="Arial Narrow" w:eastAsia="Arial Narrow" w:hAnsi="Arial Narrow"/>
                                                      <w:b w:val="1"/>
                                                      <w:i w:val="0"/>
                                                      <w:smallCaps w:val="0"/>
                                                      <w:strike w:val="0"/>
                                                      <w:color w:val="ffffff"/>
                                                      <w:sz w:val="46"/>
                                                      <w:vertAlign w:val="baseline"/>
                                                    </w:rPr>
                                                    <w:t xml:space="preserve">MINUTES</w:t>
                                                  </w:r>
                                                </w:p>
                                                <w:p w:rsidR="00000000" w:rsidDel="00000000" w:rsidP="00000000" w:rsidRDefault="00000000" w:rsidRPr="00000000">
                                                  <w:pPr>
                                                    <w:spacing w:after="0" w:before="0" w:line="192.00000286102295"/>
                                                    <w:ind w:left="-27.000000476837158" w:right="0" w:firstLine="-275.0000190734863"/>
                                                    <w:jc w:val="right"/>
                                                    <w:textDirection w:val="btLr"/>
                                                  </w:pPr>
                                                  <w:r w:rsidDel="00000000" w:rsidR="00000000" w:rsidRPr="00000000">
                                                    <w:rPr>
                                                      <w:rFonts w:ascii="Arial Narrow" w:cs="Arial Narrow" w:eastAsia="Arial Narrow" w:hAnsi="Arial Narrow"/>
                                                      <w:b w:val="1"/>
                                                      <w:i w:val="0"/>
                                                      <w:smallCaps w:val="0"/>
                                                      <w:strike w:val="0"/>
                                                      <w:color w:val="ffffff"/>
                                                      <w:sz w:val="46"/>
                                                      <w:vertAlign w:val="baseline"/>
                                                    </w:rPr>
                                                  </w:r>
                                                  <w:r w:rsidDel="00000000" w:rsidR="00000000" w:rsidRPr="00000000">
                                                    <w:rPr>
                                                      <w:rFonts w:ascii="Calibri" w:cs="Calibri" w:eastAsia="Calibri" w:hAnsi="Calibri"/>
                                                      <w:b w:val="0"/>
                                                      <w:i w:val="0"/>
                                                      <w:smallCaps w:val="0"/>
                                                      <w:strike w:val="0"/>
                                                      <w:color w:val="ffffff"/>
                                                      <w:sz w:val="48"/>
                                                      <w:vertAlign w:val="baseline"/>
                                                    </w:rPr>
                                                    <w:t xml:space="preserve">Term 4 - 28 October 2025, 7pm</w:t>
                                                  </w:r>
                                                </w:p>
                                                <w:p w:rsidR="00000000" w:rsidDel="00000000" w:rsidP="00000000" w:rsidRDefault="00000000" w:rsidRPr="00000000">
                                                  <w:pPr>
                                                    <w:spacing w:after="0" w:before="0" w:line="192.00000286102295"/>
                                                    <w:ind w:left="-27.000000476837158" w:right="0" w:firstLine="-275.0000190734863"/>
                                                    <w:jc w:val="right"/>
                                                    <w:textDirection w:val="btLr"/>
                                                  </w:pPr>
                                                  <w:r w:rsidDel="00000000" w:rsidR="00000000" w:rsidRPr="00000000">
                                                    <w:rPr>
                                                      <w:rFonts w:ascii="Calibri" w:cs="Calibri" w:eastAsia="Calibri" w:hAnsi="Calibri"/>
                                                      <w:b w:val="0"/>
                                                      <w:i w:val="0"/>
                                                      <w:smallCaps w:val="0"/>
                                                      <w:strike w:val="0"/>
                                                      <w:color w:val="ffffff"/>
                                                      <w:sz w:val="48"/>
                                                      <w:vertAlign w:val="baseline"/>
                                                    </w:rPr>
                                                  </w:r>
                                                  <w:r w:rsidDel="00000000" w:rsidR="00000000" w:rsidRPr="00000000">
                                                    <w:rPr>
                                                      <w:rFonts w:ascii="Calibri" w:cs="Calibri" w:eastAsia="Calibri" w:hAnsi="Calibri"/>
                                                      <w:b w:val="0"/>
                                                      <w:i w:val="1"/>
                                                      <w:smallCaps w:val="0"/>
                                                      <w:strike w:val="0"/>
                                                      <w:color w:val="ffffff"/>
                                                      <w:sz w:val="22"/>
                                                      <w:vertAlign w:val="baseline"/>
                                                    </w:rPr>
                                                    <w:t xml:space="preserve">Supporting our school, our students, and our school community</w:t>
                                                  </w:r>
                                                </w:p>
                                              </w:txbxContent>
                                            </wps:txbx>
                                            <wps:bodyPr anchorCtr="0" anchor="t" bIns="36575" lIns="36575" spcFirstLastPara="1" rIns="36575" wrap="square" tIns="36575">
                                              <a:noAutofit/>
                                            </wps:bodyPr>
                                          </wps:wsp>
                                          <wpg:grpSp>
                                            <wpg:cNvGrpSpPr/>
                                            <wpg:grpSpPr>
                                              <a:xfrm rot="-770814">
                                                <a:off x="122577" y="-12"/>
                                                <a:ext cx="1005940" cy="1007845"/>
                                                <a:chOff x="1070055" y="1051766"/>
                                                <a:chExt cx="10057" cy="10076"/>
                                              </a:xfrm>
                                            </wpg:grpSpPr>
                                            <wps:wsp>
                                              <wps:cNvSpPr/>
                                              <wps:cNvPr id="24" name="Shape 24"/>
                                              <wps:spPr>
                                                <a:xfrm>
                                                  <a:off x="1070055" y="1051766"/>
                                                  <a:ext cx="10057" cy="10076"/>
                                                </a:xfrm>
                                                <a:prstGeom prst="ellipse">
                                                  <a:avLst/>
                                                </a:prstGeom>
                                                <a:solidFill>
                                                  <a:srgbClr val="EAAB00"/>
                                                </a:solidFill>
                                                <a:ln cap="flat" cmpd="sng" w="25400">
                                                  <a:solidFill>
                                                    <a:srgbClr val="EAAB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5" name="Shape 25"/>
                                                <pic:cNvPicPr preferRelativeResize="0"/>
                                              </pic:nvPicPr>
                                              <pic:blipFill rotWithShape="1">
                                                <a:blip r:embed="rId7">
                                                  <a:alphaModFix/>
                                                </a:blip>
                                                <a:srcRect b="0" l="0" r="0" t="0"/>
                                                <a:stretch/>
                                              </pic:blipFill>
                                              <pic:spPr>
                                                <a:xfrm>
                                                  <a:off x="1071708" y="1053355"/>
                                                  <a:ext cx="7374" cy="7162"/>
                                                </a:xfrm>
                                                <a:prstGeom prst="rect">
                                                  <a:avLst/>
                                                </a:prstGeom>
                                                <a:noFill/>
                                                <a:ln>
                                                  <a:noFill/>
                                                </a:ln>
                                              </pic:spPr>
                                            </pic:pic>
                                          </wpg:grp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posOffset>-280928</wp:posOffset>
                </wp:positionH>
                <wp:positionV relativeFrom="margin">
                  <wp:posOffset>-391464</wp:posOffset>
                </wp:positionV>
                <wp:extent cx="6843663" cy="1404802"/>
                <wp:effectExtent b="0" l="0" r="0" t="0"/>
                <wp:wrapTopAndBottom distB="0" distT="0"/>
                <wp:docPr id="1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843663" cy="1404802"/>
                        </a:xfrm>
                        <a:prstGeom prst="rect"/>
                        <a:ln/>
                      </pic:spPr>
                    </pic:pic>
                  </a:graphicData>
                </a:graphic>
              </wp:anchor>
            </w:drawing>
          </mc:Fallback>
        </mc:AlternateContent>
      </w:r>
      <w:r w:rsidDel="00000000" w:rsidR="00000000" w:rsidRPr="00000000">
        <w:rPr>
          <w:rtl w:val="0"/>
        </w:rPr>
      </w:r>
    </w:p>
    <w:tbl>
      <w:tblPr>
        <w:tblStyle w:val="Table1"/>
        <w:tblW w:w="9840.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5"/>
        <w:gridCol w:w="6615"/>
        <w:gridCol w:w="2250"/>
        <w:tblGridChange w:id="0">
          <w:tblGrid>
            <w:gridCol w:w="975"/>
            <w:gridCol w:w="6615"/>
            <w:gridCol w:w="2250"/>
          </w:tblGrid>
        </w:tblGridChange>
      </w:tblGrid>
      <w:tr>
        <w:trPr>
          <w:cantSplit w:val="0"/>
          <w:tblHeader w:val="0"/>
        </w:trPr>
        <w:tc>
          <w:tcPr>
            <w:tcBorders>
              <w:top w:color="007dda" w:space="0" w:sz="4" w:val="single"/>
              <w:bottom w:color="d9d9d9" w:space="0" w:sz="6" w:val="single"/>
            </w:tcBorders>
            <w:tcMar>
              <w:top w:w="0.0" w:type="dxa"/>
              <w:left w:w="0.0" w:type="dxa"/>
              <w:bottom w:w="0.0" w:type="dxa"/>
              <w:right w:w="0.0" w:type="dxa"/>
            </w:tcMar>
          </w:tcPr>
          <w:p w:rsidR="00000000" w:rsidDel="00000000" w:rsidP="00000000" w:rsidRDefault="00000000" w:rsidRPr="00000000" w14:paraId="00000002">
            <w:pPr>
              <w:spacing w:after="0" w:line="240" w:lineRule="auto"/>
              <w:rPr>
                <w:sz w:val="2"/>
                <w:szCs w:val="2"/>
              </w:rPr>
            </w:pPr>
            <w:r w:rsidDel="00000000" w:rsidR="00000000" w:rsidRPr="00000000">
              <w:rPr>
                <w:rtl w:val="0"/>
              </w:rPr>
            </w:r>
          </w:p>
        </w:tc>
        <w:tc>
          <w:tcPr>
            <w:tcBorders>
              <w:top w:color="007dda" w:space="0" w:sz="4" w:val="single"/>
              <w:bottom w:color="d9d9d9" w:space="0" w:sz="6" w:val="single"/>
            </w:tcBorders>
            <w:tcMar>
              <w:top w:w="0.0" w:type="dxa"/>
              <w:left w:w="0.0" w:type="dxa"/>
              <w:bottom w:w="0.0" w:type="dxa"/>
              <w:right w:w="0.0" w:type="dxa"/>
            </w:tcMar>
          </w:tcPr>
          <w:p w:rsidR="00000000" w:rsidDel="00000000" w:rsidP="00000000" w:rsidRDefault="00000000" w:rsidRPr="00000000" w14:paraId="00000003">
            <w:pPr>
              <w:tabs>
                <w:tab w:val="left" w:leader="none" w:pos="2445"/>
                <w:tab w:val="left" w:leader="none" w:pos="3721"/>
              </w:tabs>
              <w:spacing w:after="0" w:line="240" w:lineRule="auto"/>
              <w:rPr>
                <w:sz w:val="2"/>
                <w:szCs w:val="2"/>
              </w:rPr>
            </w:pPr>
            <w:r w:rsidDel="00000000" w:rsidR="00000000" w:rsidRPr="00000000">
              <w:rPr>
                <w:rtl w:val="0"/>
              </w:rPr>
            </w:r>
          </w:p>
        </w:tc>
        <w:tc>
          <w:tcPr>
            <w:tcBorders>
              <w:top w:color="007dda" w:space="0" w:sz="4" w:val="single"/>
              <w:bottom w:color="d9d9d9" w:space="0" w:sz="6" w:val="single"/>
            </w:tcBorders>
            <w:tcMar>
              <w:top w:w="0.0" w:type="dxa"/>
              <w:left w:w="0.0" w:type="dxa"/>
              <w:bottom w:w="0.0" w:type="dxa"/>
              <w:right w:w="0.0" w:type="dxa"/>
            </w:tcMar>
          </w:tcPr>
          <w:p w:rsidR="00000000" w:rsidDel="00000000" w:rsidP="00000000" w:rsidRDefault="00000000" w:rsidRPr="00000000" w14:paraId="00000004">
            <w:pPr>
              <w:spacing w:after="0" w:line="240" w:lineRule="auto"/>
              <w:rPr>
                <w:sz w:val="2"/>
                <w:szCs w:val="2"/>
              </w:rPr>
            </w:pPr>
            <w:r w:rsidDel="00000000" w:rsidR="00000000" w:rsidRPr="00000000">
              <w:rPr>
                <w:rtl w:val="0"/>
              </w:rPr>
            </w:r>
          </w:p>
        </w:tc>
      </w:tr>
      <w:tr>
        <w:trPr>
          <w:cantSplit w:val="0"/>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5">
            <w:pPr>
              <w:spacing w:after="0" w:line="240" w:lineRule="auto"/>
              <w:rPr>
                <w:sz w:val="22"/>
                <w:szCs w:val="22"/>
              </w:rPr>
            </w:pPr>
            <w:r w:rsidDel="00000000" w:rsidR="00000000" w:rsidRPr="00000000">
              <w:rPr>
                <w:sz w:val="22"/>
                <w:szCs w:val="22"/>
                <w:rtl w:val="0"/>
              </w:rPr>
              <w:t xml:space="preserve">7.00pm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6">
            <w:pPr>
              <w:tabs>
                <w:tab w:val="left" w:leader="none" w:pos="2445"/>
                <w:tab w:val="left" w:leader="none" w:pos="3721"/>
              </w:tabs>
              <w:spacing w:after="0" w:line="240" w:lineRule="auto"/>
              <w:rPr>
                <w:sz w:val="22"/>
                <w:szCs w:val="22"/>
              </w:rPr>
            </w:pPr>
            <w:r w:rsidDel="00000000" w:rsidR="00000000" w:rsidRPr="00000000">
              <w:rPr>
                <w:sz w:val="22"/>
                <w:szCs w:val="22"/>
                <w:rtl w:val="0"/>
              </w:rPr>
              <w:t xml:space="preserve">Meeting open / Acknowledgement of country</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7">
            <w:pPr>
              <w:spacing w:after="0" w:line="240" w:lineRule="auto"/>
              <w:rPr>
                <w:sz w:val="22"/>
                <w:szCs w:val="22"/>
              </w:rPr>
            </w:pPr>
            <w:r w:rsidDel="00000000" w:rsidR="00000000" w:rsidRPr="00000000">
              <w:rPr>
                <w:sz w:val="22"/>
                <w:szCs w:val="22"/>
                <w:rtl w:val="0"/>
              </w:rPr>
              <w:t xml:space="preserve">Bianca Moulsdale</w:t>
            </w:r>
          </w:p>
        </w:tc>
      </w:tr>
      <w:tr>
        <w:trPr>
          <w:cantSplit w:val="0"/>
          <w:trHeight w:val="454" w:hRule="atLeast"/>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8">
            <w:pPr>
              <w:spacing w:after="0" w:line="240" w:lineRule="auto"/>
              <w:rPr>
                <w:sz w:val="22"/>
                <w:szCs w:val="22"/>
              </w:rPr>
            </w:pPr>
            <w:r w:rsidDel="00000000" w:rsidR="00000000" w:rsidRPr="00000000">
              <w:rPr>
                <w:sz w:val="22"/>
                <w:szCs w:val="22"/>
                <w:rtl w:val="0"/>
              </w:rPr>
              <w:t xml:space="preserve">7.01pm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9">
            <w:pPr>
              <w:tabs>
                <w:tab w:val="left" w:leader="none" w:pos="2445"/>
                <w:tab w:val="left" w:leader="none" w:pos="3721"/>
              </w:tabs>
              <w:spacing w:after="0" w:line="240" w:lineRule="auto"/>
              <w:rPr>
                <w:sz w:val="22"/>
                <w:szCs w:val="22"/>
              </w:rPr>
            </w:pPr>
            <w:r w:rsidDel="00000000" w:rsidR="00000000" w:rsidRPr="00000000">
              <w:rPr>
                <w:sz w:val="22"/>
                <w:szCs w:val="22"/>
                <w:rtl w:val="0"/>
              </w:rPr>
              <w:t xml:space="preserve">Conflict of Interest Declaration</w:t>
            </w:r>
          </w:p>
          <w:p w:rsidR="00000000" w:rsidDel="00000000" w:rsidP="00000000" w:rsidRDefault="00000000" w:rsidRPr="00000000" w14:paraId="0000000A">
            <w:pPr>
              <w:numPr>
                <w:ilvl w:val="0"/>
                <w:numId w:val="4"/>
              </w:numPr>
              <w:tabs>
                <w:tab w:val="left" w:leader="none" w:pos="2445"/>
                <w:tab w:val="left" w:leader="none" w:pos="3721"/>
              </w:tabs>
              <w:spacing w:after="0" w:line="240" w:lineRule="auto"/>
              <w:ind w:left="720" w:hanging="360"/>
              <w:rPr>
                <w:sz w:val="22"/>
                <w:szCs w:val="22"/>
                <w:u w:val="none"/>
              </w:rPr>
            </w:pPr>
            <w:r w:rsidDel="00000000" w:rsidR="00000000" w:rsidRPr="00000000">
              <w:rPr>
                <w:sz w:val="22"/>
                <w:szCs w:val="22"/>
                <w:rtl w:val="0"/>
              </w:rPr>
              <w:t xml:space="preserve">No conflicts of interest</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B">
            <w:pPr>
              <w:rPr>
                <w:sz w:val="22"/>
                <w:szCs w:val="22"/>
              </w:rPr>
            </w:pPr>
            <w:r w:rsidDel="00000000" w:rsidR="00000000" w:rsidRPr="00000000">
              <w:rPr>
                <w:sz w:val="22"/>
                <w:szCs w:val="22"/>
                <w:rtl w:val="0"/>
              </w:rPr>
              <w:t xml:space="preserve">Bianca Moulsdale</w:t>
            </w:r>
          </w:p>
        </w:tc>
      </w:tr>
      <w:tr>
        <w:trPr>
          <w:cantSplit w:val="0"/>
          <w:trHeight w:val="454" w:hRule="atLeast"/>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C">
            <w:pPr>
              <w:spacing w:after="0" w:line="240" w:lineRule="auto"/>
              <w:rPr>
                <w:sz w:val="22"/>
                <w:szCs w:val="22"/>
              </w:rPr>
            </w:pPr>
            <w:r w:rsidDel="00000000" w:rsidR="00000000" w:rsidRPr="00000000">
              <w:rPr>
                <w:sz w:val="22"/>
                <w:szCs w:val="22"/>
                <w:rtl w:val="0"/>
              </w:rPr>
              <w:t xml:space="preserve">7.02pm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0D">
            <w:pPr>
              <w:tabs>
                <w:tab w:val="left" w:leader="none" w:pos="2445"/>
                <w:tab w:val="left" w:leader="none" w:pos="3721"/>
              </w:tabs>
              <w:spacing w:after="0" w:line="240" w:lineRule="auto"/>
              <w:rPr>
                <w:sz w:val="22"/>
                <w:szCs w:val="22"/>
              </w:rPr>
            </w:pPr>
            <w:r w:rsidDel="00000000" w:rsidR="00000000" w:rsidRPr="00000000">
              <w:rPr>
                <w:sz w:val="22"/>
                <w:szCs w:val="22"/>
                <w:rtl w:val="0"/>
              </w:rPr>
              <w:t xml:space="preserve">Members in Attendance - </w:t>
            </w:r>
          </w:p>
          <w:p w:rsidR="00000000" w:rsidDel="00000000" w:rsidP="00000000" w:rsidRDefault="00000000" w:rsidRPr="00000000" w14:paraId="0000000E">
            <w:pPr>
              <w:tabs>
                <w:tab w:val="left" w:leader="none" w:pos="2445"/>
                <w:tab w:val="left" w:leader="none" w:pos="3721"/>
              </w:tabs>
              <w:spacing w:after="0" w:line="240" w:lineRule="auto"/>
              <w:rPr>
                <w:sz w:val="22"/>
                <w:szCs w:val="22"/>
              </w:rPr>
            </w:pPr>
            <w:r w:rsidDel="00000000" w:rsidR="00000000" w:rsidRPr="00000000">
              <w:rPr>
                <w:sz w:val="22"/>
                <w:szCs w:val="22"/>
                <w:rtl w:val="0"/>
              </w:rPr>
              <w:t xml:space="preserve">Aniela </w:t>
            </w:r>
            <w:r w:rsidDel="00000000" w:rsidR="00000000" w:rsidRPr="00000000">
              <w:rPr>
                <w:sz w:val="22"/>
                <w:szCs w:val="22"/>
                <w:rtl w:val="0"/>
              </w:rPr>
              <w:t xml:space="preserve">Richards</w:t>
            </w:r>
            <w:r w:rsidDel="00000000" w:rsidR="00000000" w:rsidRPr="00000000">
              <w:rPr>
                <w:sz w:val="22"/>
                <w:szCs w:val="22"/>
                <w:rtl w:val="0"/>
              </w:rPr>
              <w:t xml:space="preserve">, Anna Healey, Anna Lisle, Ashleigh Searle, Bianca Jones, Bianca Moulsdale, Carly Nagle,  Chiara Valente, Chris Davis, Chris Gow, Dee Barrow, Duncan Whiteside, Edwina Cobon, Emma Webb, Fiona Logge, Jamie Sinclair, Karla-Lilienne Pigram, Kate Raynor, Kim Lanser, Kimberely Blackett, Kirsty Bennett, Laurance Leveque, Michelle Terry, Pamela Simpson, Rebecca Coulson, Sam Pigram, Stephanie Richmond, Sunshine Estivio, Tony Falzarano</w:t>
            </w:r>
          </w:p>
          <w:p w:rsidR="00000000" w:rsidDel="00000000" w:rsidP="00000000" w:rsidRDefault="00000000" w:rsidRPr="00000000" w14:paraId="0000000F">
            <w:pPr>
              <w:tabs>
                <w:tab w:val="left" w:leader="none" w:pos="2445"/>
                <w:tab w:val="left" w:leader="none" w:pos="3721"/>
              </w:tabs>
              <w:rPr>
                <w:sz w:val="22"/>
                <w:szCs w:val="22"/>
              </w:rPr>
            </w:pPr>
            <w:r w:rsidDel="00000000" w:rsidR="00000000" w:rsidRPr="00000000">
              <w:rPr>
                <w:sz w:val="22"/>
                <w:szCs w:val="22"/>
                <w:rtl w:val="0"/>
              </w:rPr>
              <w:br w:type="textWrapping"/>
            </w:r>
            <w:r w:rsidDel="00000000" w:rsidR="00000000" w:rsidRPr="00000000">
              <w:rPr>
                <w:sz w:val="22"/>
                <w:szCs w:val="22"/>
                <w:rtl w:val="0"/>
              </w:rPr>
              <w:t xml:space="preserve">Online - Ajita Tynan, Andy Paterson, Annelize Hall, Bianca Shanahan, Catherine Smith, Clare Fitzgerald, Corinne Schmitt, Danni Duffield, David Maxwell, Gayle Graham, Helen Norton, Holly Massy-Greene, Jaclyn Derrin (Smith), Kate Pollock, Kelly Courtnall, Kelsey Scherwin, Libby Walstab, Luisa Fryday, Maggie Jones, Marianne Edwards, Monique Jackson, Nadia Greatbatch, Paul Killalea, Philip Miller, Priscilla del Castillo, Rachel-Linden Davis, Stephanie Knox, Tahani Edris, Wayne Nagle</w:t>
              <w:br w:type="textWrapping"/>
            </w:r>
          </w:p>
          <w:p w:rsidR="00000000" w:rsidDel="00000000" w:rsidP="00000000" w:rsidRDefault="00000000" w:rsidRPr="00000000" w14:paraId="00000010">
            <w:pPr>
              <w:tabs>
                <w:tab w:val="left" w:leader="none" w:pos="2445"/>
                <w:tab w:val="left" w:leader="none" w:pos="3721"/>
              </w:tabs>
              <w:rPr>
                <w:sz w:val="22"/>
                <w:szCs w:val="22"/>
              </w:rPr>
            </w:pPr>
            <w:r w:rsidDel="00000000" w:rsidR="00000000" w:rsidRPr="00000000">
              <w:rPr>
                <w:sz w:val="22"/>
                <w:szCs w:val="22"/>
                <w:rtl w:val="0"/>
              </w:rPr>
              <w:t xml:space="preserve">Guests in Attendance - </w:t>
              <w:br w:type="textWrapping"/>
              <w:t xml:space="preserve">P&amp;C Federation - Patrick Doumani</w:t>
            </w:r>
          </w:p>
          <w:p w:rsidR="00000000" w:rsidDel="00000000" w:rsidP="00000000" w:rsidRDefault="00000000" w:rsidRPr="00000000" w14:paraId="00000011">
            <w:pPr>
              <w:tabs>
                <w:tab w:val="left" w:leader="none" w:pos="2445"/>
                <w:tab w:val="left" w:leader="none" w:pos="3721"/>
              </w:tabs>
              <w:rPr>
                <w:sz w:val="22"/>
                <w:szCs w:val="22"/>
              </w:rPr>
            </w:pPr>
            <w:r w:rsidDel="00000000" w:rsidR="00000000" w:rsidRPr="00000000">
              <w:rPr>
                <w:sz w:val="22"/>
                <w:szCs w:val="22"/>
                <w:rtl w:val="0"/>
              </w:rPr>
              <w:t xml:space="preserve">Manly West Faculty - Julie Organ, Wendy Mwanga, Jenni Milburn</w:t>
              <w:br w:type="textWrapping"/>
              <w:t xml:space="preserve">Joel McIntyre, Jane Reech</w:t>
            </w:r>
          </w:p>
          <w:p w:rsidR="00000000" w:rsidDel="00000000" w:rsidP="00000000" w:rsidRDefault="00000000" w:rsidRPr="00000000" w14:paraId="00000012">
            <w:pPr>
              <w:tabs>
                <w:tab w:val="left" w:leader="none" w:pos="2445"/>
                <w:tab w:val="left" w:leader="none" w:pos="3721"/>
              </w:tabs>
              <w:spacing w:after="0" w:line="240" w:lineRule="auto"/>
              <w:rPr>
                <w:sz w:val="22"/>
                <w:szCs w:val="22"/>
              </w:rPr>
            </w:pPr>
            <w:r w:rsidDel="00000000" w:rsidR="00000000" w:rsidRPr="00000000">
              <w:rPr>
                <w:rtl w:val="0"/>
              </w:rPr>
            </w:r>
          </w:p>
          <w:p w:rsidR="00000000" w:rsidDel="00000000" w:rsidP="00000000" w:rsidRDefault="00000000" w:rsidRPr="00000000" w14:paraId="00000013">
            <w:pPr>
              <w:tabs>
                <w:tab w:val="left" w:leader="none" w:pos="2445"/>
                <w:tab w:val="left" w:leader="none" w:pos="3721"/>
              </w:tabs>
              <w:spacing w:after="0" w:line="240" w:lineRule="auto"/>
              <w:rPr>
                <w:sz w:val="22"/>
                <w:szCs w:val="22"/>
              </w:rPr>
            </w:pPr>
            <w:r w:rsidDel="00000000" w:rsidR="00000000" w:rsidRPr="00000000">
              <w:rPr>
                <w:sz w:val="22"/>
                <w:szCs w:val="22"/>
                <w:rtl w:val="0"/>
              </w:rPr>
              <w:t xml:space="preserve">Apologies - Alison Gracia, Kelly Maxwell</w:t>
            </w:r>
          </w:p>
          <w:p w:rsidR="00000000" w:rsidDel="00000000" w:rsidP="00000000" w:rsidRDefault="00000000" w:rsidRPr="00000000" w14:paraId="00000014">
            <w:pPr>
              <w:tabs>
                <w:tab w:val="left" w:leader="none" w:pos="2445"/>
                <w:tab w:val="left" w:leader="none" w:pos="3721"/>
              </w:tabs>
              <w:spacing w:after="0" w:line="240" w:lineRule="auto"/>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5">
            <w:pPr>
              <w:spacing w:after="0" w:line="240" w:lineRule="auto"/>
              <w:rPr>
                <w:sz w:val="22"/>
                <w:szCs w:val="22"/>
              </w:rPr>
            </w:pPr>
            <w:r w:rsidDel="00000000" w:rsidR="00000000" w:rsidRPr="00000000">
              <w:rPr>
                <w:sz w:val="22"/>
                <w:szCs w:val="22"/>
                <w:rtl w:val="0"/>
              </w:rPr>
              <w:t xml:space="preserve">Jamie Sinclair</w:t>
            </w:r>
          </w:p>
        </w:tc>
      </w:tr>
      <w:tr>
        <w:trPr>
          <w:cantSplit w:val="0"/>
          <w:trHeight w:val="454" w:hRule="atLeast"/>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6">
            <w:pPr>
              <w:spacing w:after="0" w:line="240" w:lineRule="auto"/>
              <w:rPr>
                <w:sz w:val="22"/>
                <w:szCs w:val="22"/>
              </w:rPr>
            </w:pPr>
            <w:r w:rsidDel="00000000" w:rsidR="00000000" w:rsidRPr="00000000">
              <w:rPr>
                <w:sz w:val="22"/>
                <w:szCs w:val="22"/>
                <w:rtl w:val="0"/>
              </w:rPr>
              <w:t xml:space="preserve">7.03pm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445"/>
                <w:tab w:val="left" w:leader="none" w:pos="3721"/>
              </w:tabs>
              <w:spacing w:after="0" w:line="240" w:lineRule="auto"/>
              <w:rPr>
                <w:sz w:val="22"/>
                <w:szCs w:val="22"/>
              </w:rPr>
            </w:pPr>
            <w:r w:rsidDel="00000000" w:rsidR="00000000" w:rsidRPr="00000000">
              <w:rPr>
                <w:sz w:val="22"/>
                <w:szCs w:val="22"/>
                <w:rtl w:val="0"/>
              </w:rPr>
              <w:t xml:space="preserve">Welcome to new members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2445"/>
                <w:tab w:val="left" w:leader="none" w:pos="3721"/>
              </w:tabs>
              <w:spacing w:after="0" w:line="240" w:lineRule="auto"/>
              <w:ind w:left="720" w:hanging="360"/>
              <w:rPr>
                <w:sz w:val="22"/>
                <w:szCs w:val="22"/>
                <w:u w:val="none"/>
              </w:rPr>
            </w:pPr>
            <w:r w:rsidDel="00000000" w:rsidR="00000000" w:rsidRPr="00000000">
              <w:rPr>
                <w:sz w:val="22"/>
                <w:szCs w:val="22"/>
                <w:rtl w:val="0"/>
              </w:rPr>
              <w:t xml:space="preserve">New Members acknowledged</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9">
            <w:pPr>
              <w:spacing w:after="0" w:line="240" w:lineRule="auto"/>
              <w:rPr>
                <w:sz w:val="22"/>
                <w:szCs w:val="22"/>
              </w:rPr>
            </w:pPr>
            <w:r w:rsidDel="00000000" w:rsidR="00000000" w:rsidRPr="00000000">
              <w:rPr>
                <w:sz w:val="22"/>
                <w:szCs w:val="22"/>
                <w:rtl w:val="0"/>
              </w:rPr>
              <w:t xml:space="preserve">Bianca Moulsdale</w:t>
            </w:r>
          </w:p>
        </w:tc>
      </w:tr>
      <w:tr>
        <w:trPr>
          <w:cantSplit w:val="0"/>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A">
            <w:pPr>
              <w:spacing w:after="0" w:line="240" w:lineRule="auto"/>
              <w:rPr>
                <w:sz w:val="22"/>
                <w:szCs w:val="22"/>
              </w:rPr>
            </w:pPr>
            <w:r w:rsidDel="00000000" w:rsidR="00000000" w:rsidRPr="00000000">
              <w:rPr>
                <w:sz w:val="22"/>
                <w:szCs w:val="22"/>
                <w:rtl w:val="0"/>
              </w:rPr>
              <w:t xml:space="preserve">7.04pm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1B">
            <w:pPr>
              <w:tabs>
                <w:tab w:val="left" w:leader="none" w:pos="2445"/>
                <w:tab w:val="left" w:leader="none" w:pos="3721"/>
              </w:tabs>
              <w:spacing w:after="240" w:before="240" w:lineRule="auto"/>
              <w:rPr>
                <w:b w:val="1"/>
                <w:sz w:val="22"/>
                <w:szCs w:val="22"/>
              </w:rPr>
            </w:pPr>
            <w:r w:rsidDel="00000000" w:rsidR="00000000" w:rsidRPr="00000000">
              <w:rPr>
                <w:b w:val="1"/>
                <w:sz w:val="22"/>
                <w:szCs w:val="22"/>
                <w:rtl w:val="0"/>
              </w:rPr>
              <w:t xml:space="preserve">Item 1</w:t>
            </w:r>
          </w:p>
          <w:p w:rsidR="00000000" w:rsidDel="00000000" w:rsidP="00000000" w:rsidRDefault="00000000" w:rsidRPr="00000000" w14:paraId="0000001C">
            <w:pPr>
              <w:tabs>
                <w:tab w:val="left" w:leader="none" w:pos="2445"/>
                <w:tab w:val="left" w:leader="none" w:pos="3721"/>
              </w:tabs>
              <w:spacing w:after="240" w:before="240" w:lineRule="auto"/>
              <w:rPr>
                <w:sz w:val="22"/>
                <w:szCs w:val="22"/>
              </w:rPr>
            </w:pPr>
            <w:r w:rsidDel="00000000" w:rsidR="00000000" w:rsidRPr="00000000">
              <w:rPr>
                <w:sz w:val="22"/>
                <w:szCs w:val="22"/>
                <w:rtl w:val="0"/>
              </w:rPr>
              <w:t xml:space="preserve">The President outlined the meeting's background, purpose, protocols, and voting process for both online and in-person attendees. Members and guests were reminded that voting is open to members only and will be anonymous. </w:t>
              <w:br w:type="textWrapping"/>
              <w:t xml:space="preserve">The introduction referenced the recent BASC survey and broader consultation process undertaken with the school community prior to the EGM.</w:t>
              <w:br w:type="textWrapping"/>
              <w:t xml:space="preserve">Tony Falzarano asked whether members could ask questions during the meeting. Bianca Jones and Carly Nagle explained that the meeting invitation outlined the EGM was intended for voting and that opportunity had been provided for questions prior to the meeting. </w:t>
              <w:br w:type="textWrapping"/>
              <w:t xml:space="preserve">Tony Falzarano asked Patrick Doumani (P&amp;C Federation) for his opinion on whether questions should be allowed. Patrick validated the process undertaken prior to the EGM and noted that members could also choose to postpone. </w:t>
              <w:br w:type="textWrapping"/>
              <w:t xml:space="preserve">There was discussion about the nature and content of questions asked by members and the school community during the consultation period.  Various members expressed support for the process and timelines undertaken and the opportunities provided to ask questions prior to the meeting.</w:t>
            </w:r>
          </w:p>
          <w:p w:rsidR="00000000" w:rsidDel="00000000" w:rsidP="00000000" w:rsidRDefault="00000000" w:rsidRPr="00000000" w14:paraId="0000001D">
            <w:pPr>
              <w:tabs>
                <w:tab w:val="left" w:leader="none" w:pos="2445"/>
                <w:tab w:val="left" w:leader="none" w:pos="3721"/>
              </w:tabs>
              <w:spacing w:after="240" w:before="240" w:lineRule="auto"/>
              <w:rPr>
                <w:b w:val="1"/>
                <w:sz w:val="22"/>
                <w:szCs w:val="22"/>
              </w:rPr>
            </w:pPr>
            <w:r w:rsidDel="00000000" w:rsidR="00000000" w:rsidRPr="00000000">
              <w:rPr>
                <w:b w:val="1"/>
                <w:sz w:val="22"/>
                <w:szCs w:val="22"/>
                <w:rtl w:val="0"/>
              </w:rPr>
              <w:t xml:space="preserve">BASC Business Analysis</w:t>
            </w:r>
          </w:p>
          <w:p w:rsidR="00000000" w:rsidDel="00000000" w:rsidP="00000000" w:rsidRDefault="00000000" w:rsidRPr="00000000" w14:paraId="0000001E">
            <w:pPr>
              <w:tabs>
                <w:tab w:val="left" w:leader="none" w:pos="2445"/>
                <w:tab w:val="left" w:leader="none" w:pos="3721"/>
              </w:tabs>
              <w:spacing w:after="240" w:before="240" w:lineRule="auto"/>
              <w:rPr>
                <w:sz w:val="22"/>
                <w:szCs w:val="22"/>
              </w:rPr>
            </w:pPr>
            <w:r w:rsidDel="00000000" w:rsidR="00000000" w:rsidRPr="00000000">
              <w:rPr>
                <w:sz w:val="22"/>
                <w:szCs w:val="22"/>
                <w:rtl w:val="0"/>
              </w:rPr>
              <w:t xml:space="preserve">At its last General Meeting, the Manly West P&amp;C passed a resolution to hold an Extraordinary General Meeting to vote on the future of the BASC service. The resolution required that an agenda be circulated to all P&amp;C members including an updated BASC Business Analysis paper examining both pathways: </w:t>
              <w:br w:type="textWrapping"/>
              <w:t xml:space="preserve">(1) retention of the current in-house model or </w:t>
              <w:br w:type="textWrapping"/>
              <w:t xml:space="preserve">(2) transition to a qualified external operator. </w:t>
              <w:br w:type="textWrapping"/>
              <w:t xml:space="preserve">The resolution also required that a member of the P&amp;C Federation attend the EGM.</w:t>
              <w:br w:type="textWrapping"/>
              <w:t xml:space="preserve">The Executive Committee also circulated FAQs and the report to the entire school community.</w:t>
            </w:r>
          </w:p>
          <w:p w:rsidR="00000000" w:rsidDel="00000000" w:rsidP="00000000" w:rsidRDefault="00000000" w:rsidRPr="00000000" w14:paraId="0000001F">
            <w:pPr>
              <w:tabs>
                <w:tab w:val="left" w:leader="none" w:pos="2445"/>
                <w:tab w:val="left" w:leader="none" w:pos="3721"/>
              </w:tabs>
              <w:spacing w:after="240" w:before="240" w:lineRule="auto"/>
              <w:rPr>
                <w:sz w:val="22"/>
                <w:szCs w:val="22"/>
              </w:rPr>
            </w:pPr>
            <w:r w:rsidDel="00000000" w:rsidR="00000000" w:rsidRPr="00000000">
              <w:rPr>
                <w:sz w:val="22"/>
                <w:szCs w:val="22"/>
                <w:rtl w:val="0"/>
              </w:rPr>
              <w:t xml:space="preserve">Having addressed those requirements, the following motion was displayed to P&amp;C members. This motion had also been shared as a draft  prior to the meeting:</w:t>
            </w:r>
          </w:p>
          <w:p w:rsidR="00000000" w:rsidDel="00000000" w:rsidP="00000000" w:rsidRDefault="00000000" w:rsidRPr="00000000" w14:paraId="00000020">
            <w:pPr>
              <w:tabs>
                <w:tab w:val="left" w:leader="none" w:pos="2445"/>
                <w:tab w:val="left" w:leader="none" w:pos="3721"/>
              </w:tabs>
              <w:spacing w:after="200" w:before="40" w:lineRule="auto"/>
              <w:rPr>
                <w:b w:val="1"/>
                <w:sz w:val="22"/>
                <w:szCs w:val="22"/>
              </w:rPr>
            </w:pPr>
            <w:r w:rsidDel="00000000" w:rsidR="00000000" w:rsidRPr="00000000">
              <w:rPr>
                <w:b w:val="1"/>
                <w:sz w:val="22"/>
                <w:szCs w:val="22"/>
                <w:rtl w:val="0"/>
              </w:rPr>
              <w:t xml:space="preserve">Motion 1</w:t>
            </w:r>
          </w:p>
          <w:p w:rsidR="00000000" w:rsidDel="00000000" w:rsidP="00000000" w:rsidRDefault="00000000" w:rsidRPr="00000000" w14:paraId="00000021">
            <w:pPr>
              <w:tabs>
                <w:tab w:val="left" w:leader="none" w:pos="2445"/>
                <w:tab w:val="left" w:leader="none" w:pos="3721"/>
              </w:tabs>
              <w:spacing w:after="240" w:before="240" w:lineRule="auto"/>
              <w:rPr>
                <w:i w:val="1"/>
                <w:color w:val="0e0e0e"/>
                <w:sz w:val="22"/>
                <w:szCs w:val="22"/>
              </w:rPr>
            </w:pPr>
            <w:r w:rsidDel="00000000" w:rsidR="00000000" w:rsidRPr="00000000">
              <w:rPr>
                <w:i w:val="1"/>
                <w:color w:val="0e0e0e"/>
                <w:sz w:val="22"/>
                <w:szCs w:val="22"/>
                <w:rtl w:val="0"/>
              </w:rPr>
              <w:t xml:space="preserve">That the Manly West Public School P&amp;C Association determine the future model for the Manly West Before and After School Care (BASC) service by voting between the following options: </w:t>
            </w:r>
          </w:p>
          <w:p w:rsidR="00000000" w:rsidDel="00000000" w:rsidP="00000000" w:rsidRDefault="00000000" w:rsidRPr="00000000" w14:paraId="00000022">
            <w:pPr>
              <w:tabs>
                <w:tab w:val="left" w:leader="none" w:pos="2445"/>
                <w:tab w:val="left" w:leader="none" w:pos="3721"/>
              </w:tabs>
              <w:spacing w:after="240" w:before="240" w:lineRule="auto"/>
              <w:rPr>
                <w:i w:val="1"/>
                <w:color w:val="0e0e0e"/>
                <w:sz w:val="22"/>
                <w:szCs w:val="22"/>
                <w:u w:val="single"/>
              </w:rPr>
            </w:pPr>
            <w:r w:rsidDel="00000000" w:rsidR="00000000" w:rsidRPr="00000000">
              <w:rPr>
                <w:i w:val="1"/>
                <w:color w:val="0e0e0e"/>
                <w:sz w:val="22"/>
                <w:szCs w:val="22"/>
                <w:u w:val="single"/>
                <w:rtl w:val="0"/>
              </w:rPr>
              <w:t xml:space="preserve">Option A – Continue P&amp;C Management (In-House)</w:t>
            </w:r>
          </w:p>
          <w:p w:rsidR="00000000" w:rsidDel="00000000" w:rsidP="00000000" w:rsidRDefault="00000000" w:rsidRPr="00000000" w14:paraId="00000023">
            <w:pPr>
              <w:tabs>
                <w:tab w:val="left" w:leader="none" w:pos="2445"/>
                <w:tab w:val="left" w:leader="none" w:pos="3721"/>
              </w:tabs>
              <w:spacing w:after="240" w:before="240" w:lineRule="auto"/>
              <w:rPr>
                <w:i w:val="1"/>
                <w:color w:val="0e0e0e"/>
                <w:sz w:val="22"/>
                <w:szCs w:val="22"/>
              </w:rPr>
            </w:pPr>
            <w:r w:rsidDel="00000000" w:rsidR="00000000" w:rsidRPr="00000000">
              <w:rPr>
                <w:i w:val="1"/>
                <w:color w:val="0e0e0e"/>
                <w:sz w:val="22"/>
                <w:szCs w:val="22"/>
                <w:rtl w:val="0"/>
              </w:rPr>
              <w:t xml:space="preserve">That the Manly West Public School P&amp;C Association continue to manage the BASC service in-house under P&amp;C governance and existing licensing arrangements. </w:t>
            </w:r>
          </w:p>
          <w:p w:rsidR="00000000" w:rsidDel="00000000" w:rsidP="00000000" w:rsidRDefault="00000000" w:rsidRPr="00000000" w14:paraId="00000024">
            <w:pPr>
              <w:tabs>
                <w:tab w:val="left" w:leader="none" w:pos="2445"/>
                <w:tab w:val="left" w:leader="none" w:pos="3721"/>
              </w:tabs>
              <w:spacing w:after="240" w:before="240" w:lineRule="auto"/>
              <w:rPr>
                <w:i w:val="1"/>
                <w:color w:val="0e0e0e"/>
                <w:sz w:val="22"/>
                <w:szCs w:val="22"/>
                <w:u w:val="single"/>
              </w:rPr>
            </w:pPr>
            <w:r w:rsidDel="00000000" w:rsidR="00000000" w:rsidRPr="00000000">
              <w:rPr>
                <w:i w:val="1"/>
                <w:color w:val="0e0e0e"/>
                <w:sz w:val="22"/>
                <w:szCs w:val="22"/>
                <w:u w:val="single"/>
                <w:rtl w:val="0"/>
              </w:rPr>
              <w:t xml:space="preserve">Option B – Transition to External provider (Outsourced)</w:t>
            </w:r>
          </w:p>
          <w:p w:rsidR="00000000" w:rsidDel="00000000" w:rsidP="00000000" w:rsidRDefault="00000000" w:rsidRPr="00000000" w14:paraId="00000025">
            <w:pPr>
              <w:tabs>
                <w:tab w:val="left" w:leader="none" w:pos="2445"/>
                <w:tab w:val="left" w:leader="none" w:pos="3721"/>
              </w:tabs>
              <w:spacing w:after="240" w:before="240" w:lineRule="auto"/>
              <w:rPr>
                <w:i w:val="1"/>
                <w:color w:val="0e0e0e"/>
                <w:sz w:val="22"/>
                <w:szCs w:val="22"/>
              </w:rPr>
            </w:pPr>
            <w:r w:rsidDel="00000000" w:rsidR="00000000" w:rsidRPr="00000000">
              <w:rPr>
                <w:i w:val="1"/>
                <w:color w:val="0e0e0e"/>
                <w:sz w:val="22"/>
                <w:szCs w:val="22"/>
                <w:rtl w:val="0"/>
              </w:rPr>
              <w:t xml:space="preserve">That the Manly West Public School P&amp;C Association transition the operation and management of the BASC service to a suitably qualified external provider, with the Department of Education to oversee the tender process and the P&amp;C and School Executive to provide input as required.</w:t>
            </w:r>
          </w:p>
          <w:p w:rsidR="00000000" w:rsidDel="00000000" w:rsidP="00000000" w:rsidRDefault="00000000" w:rsidRPr="00000000" w14:paraId="00000026">
            <w:pPr>
              <w:tabs>
                <w:tab w:val="left" w:leader="none" w:pos="2445"/>
                <w:tab w:val="left" w:leader="none" w:pos="3721"/>
              </w:tabs>
              <w:spacing w:after="240" w:before="240" w:lineRule="auto"/>
              <w:rPr>
                <w:i w:val="1"/>
                <w:color w:val="0e0e0e"/>
                <w:sz w:val="22"/>
                <w:szCs w:val="22"/>
              </w:rPr>
            </w:pPr>
            <w:r w:rsidDel="00000000" w:rsidR="00000000" w:rsidRPr="00000000">
              <w:rPr>
                <w:color w:val="0e0e0e"/>
                <w:sz w:val="22"/>
                <w:szCs w:val="22"/>
                <w:rtl w:val="0"/>
              </w:rPr>
              <w:t xml:space="preserve">The motion as circulated to members was Moved and seconded:</w:t>
              <w:br w:type="textWrapping"/>
            </w:r>
            <w:r w:rsidDel="00000000" w:rsidR="00000000" w:rsidRPr="00000000">
              <w:rPr>
                <w:b w:val="1"/>
                <w:i w:val="1"/>
                <w:color w:val="0e0e0e"/>
                <w:sz w:val="22"/>
                <w:szCs w:val="22"/>
                <w:rtl w:val="0"/>
              </w:rPr>
              <w:t xml:space="preserve">Moved: </w:t>
            </w:r>
            <w:r w:rsidDel="00000000" w:rsidR="00000000" w:rsidRPr="00000000">
              <w:rPr>
                <w:i w:val="1"/>
                <w:color w:val="0e0e0e"/>
                <w:sz w:val="22"/>
                <w:szCs w:val="22"/>
                <w:rtl w:val="0"/>
              </w:rPr>
              <w:t xml:space="preserve">Jamie Sinclair</w:t>
            </w:r>
            <w:r w:rsidDel="00000000" w:rsidR="00000000" w:rsidRPr="00000000">
              <w:rPr>
                <w:b w:val="1"/>
                <w:i w:val="1"/>
                <w:color w:val="0e0e0e"/>
                <w:sz w:val="22"/>
                <w:szCs w:val="22"/>
                <w:rtl w:val="0"/>
              </w:rPr>
              <w:br w:type="textWrapping"/>
              <w:t xml:space="preserve">Seconded: </w:t>
            </w:r>
            <w:r w:rsidDel="00000000" w:rsidR="00000000" w:rsidRPr="00000000">
              <w:rPr>
                <w:i w:val="1"/>
                <w:color w:val="0e0e0e"/>
                <w:sz w:val="22"/>
                <w:szCs w:val="22"/>
                <w:rtl w:val="0"/>
              </w:rPr>
              <w:t xml:space="preserve">Pam Simpson</w:t>
            </w:r>
          </w:p>
          <w:p w:rsidR="00000000" w:rsidDel="00000000" w:rsidP="00000000" w:rsidRDefault="00000000" w:rsidRPr="00000000" w14:paraId="00000027">
            <w:pPr>
              <w:tabs>
                <w:tab w:val="left" w:leader="none" w:pos="2445"/>
                <w:tab w:val="left" w:leader="none" w:pos="3721"/>
              </w:tabs>
              <w:spacing w:after="240" w:before="240" w:lineRule="auto"/>
              <w:rPr>
                <w:i w:val="1"/>
                <w:color w:val="0e0e0e"/>
                <w:sz w:val="22"/>
                <w:szCs w:val="22"/>
              </w:rPr>
            </w:pPr>
            <w:r w:rsidDel="00000000" w:rsidR="00000000" w:rsidRPr="00000000">
              <w:rPr>
                <w:b w:val="1"/>
                <w:i w:val="1"/>
                <w:color w:val="0e0e0e"/>
                <w:sz w:val="22"/>
                <w:szCs w:val="22"/>
                <w:rtl w:val="0"/>
              </w:rPr>
              <w:t xml:space="preserve">Motion Carried</w:t>
              <w:br w:type="textWrapping"/>
              <w:br w:type="textWrapping"/>
            </w:r>
            <w:r w:rsidDel="00000000" w:rsidR="00000000" w:rsidRPr="00000000">
              <w:rPr>
                <w:i w:val="1"/>
                <w:color w:val="0e0e0e"/>
                <w:sz w:val="22"/>
                <w:szCs w:val="22"/>
                <w:rtl w:val="0"/>
              </w:rPr>
              <w:t xml:space="preserve">Members were asked to vote in person and online via Zoom voting platform.</w:t>
            </w:r>
          </w:p>
          <w:p w:rsidR="00000000" w:rsidDel="00000000" w:rsidP="00000000" w:rsidRDefault="00000000" w:rsidRPr="00000000" w14:paraId="00000028">
            <w:pPr>
              <w:tabs>
                <w:tab w:val="left" w:leader="none" w:pos="2445"/>
                <w:tab w:val="left" w:leader="none" w:pos="3721"/>
              </w:tabs>
              <w:spacing w:after="240" w:before="240" w:lineRule="auto"/>
              <w:rPr>
                <w:i w:val="1"/>
                <w:color w:val="0e0e0e"/>
                <w:sz w:val="22"/>
                <w:szCs w:val="22"/>
              </w:rPr>
            </w:pPr>
            <w:r w:rsidDel="00000000" w:rsidR="00000000" w:rsidRPr="00000000">
              <w:rPr>
                <w:i w:val="1"/>
                <w:color w:val="0e0e0e"/>
                <w:sz w:val="22"/>
                <w:szCs w:val="22"/>
                <w:rtl w:val="0"/>
              </w:rPr>
              <w:t xml:space="preserve">In person votes counted by Bianca Moulsdale, Julie Organ and Patrick Doumani.</w:t>
              <w:br w:type="textWrapping"/>
              <w:t xml:space="preserve">Online votes collated by Bianca Jones</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29">
            <w:pPr>
              <w:spacing w:after="0" w:line="240" w:lineRule="auto"/>
              <w:rPr>
                <w:sz w:val="22"/>
                <w:szCs w:val="22"/>
              </w:rPr>
            </w:pPr>
            <w:r w:rsidDel="00000000" w:rsidR="00000000" w:rsidRPr="00000000">
              <w:rPr>
                <w:sz w:val="22"/>
                <w:szCs w:val="22"/>
                <w:rtl w:val="0"/>
              </w:rPr>
              <w:t xml:space="preserve">All</w:t>
            </w:r>
          </w:p>
        </w:tc>
      </w:tr>
      <w:tr>
        <w:trPr>
          <w:cantSplit w:val="0"/>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2A">
            <w:pPr>
              <w:rPr>
                <w:sz w:val="22"/>
                <w:szCs w:val="22"/>
              </w:rPr>
            </w:pPr>
            <w:r w:rsidDel="00000000" w:rsidR="00000000" w:rsidRPr="00000000">
              <w:rPr>
                <w:sz w:val="22"/>
                <w:szCs w:val="22"/>
                <w:rtl w:val="0"/>
              </w:rPr>
              <w:t xml:space="preserve">7.30pm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2B">
            <w:pPr>
              <w:tabs>
                <w:tab w:val="left" w:leader="none" w:pos="2445"/>
                <w:tab w:val="left" w:leader="none" w:pos="3721"/>
              </w:tabs>
              <w:spacing w:after="200" w:before="40" w:line="240" w:lineRule="auto"/>
              <w:ind w:left="0" w:firstLine="0"/>
              <w:rPr>
                <w:sz w:val="22"/>
                <w:szCs w:val="22"/>
              </w:rPr>
            </w:pPr>
            <w:r w:rsidDel="00000000" w:rsidR="00000000" w:rsidRPr="00000000">
              <w:rPr>
                <w:b w:val="1"/>
                <w:sz w:val="22"/>
                <w:szCs w:val="22"/>
                <w:rtl w:val="0"/>
              </w:rPr>
              <w:t xml:space="preserve">Outcome of Vote</w:t>
            </w:r>
            <w:r w:rsidDel="00000000" w:rsidR="00000000" w:rsidRPr="00000000">
              <w:rPr>
                <w:sz w:val="22"/>
                <w:szCs w:val="22"/>
                <w:rtl w:val="0"/>
              </w:rPr>
              <w:br w:type="textWrapping"/>
              <w:br w:type="textWrapping"/>
              <w:t xml:space="preserve">P&amp;C members have voted to transition the BASC service to a licensed external provider through the Department of Education tender process.</w:t>
            </w:r>
          </w:p>
          <w:p w:rsidR="00000000" w:rsidDel="00000000" w:rsidP="00000000" w:rsidRDefault="00000000" w:rsidRPr="00000000" w14:paraId="0000002C">
            <w:pPr>
              <w:tabs>
                <w:tab w:val="left" w:leader="none" w:pos="2445"/>
                <w:tab w:val="left" w:leader="none" w:pos="3721"/>
              </w:tabs>
              <w:spacing w:after="240" w:before="240" w:lineRule="auto"/>
              <w:rPr>
                <w:sz w:val="22"/>
                <w:szCs w:val="22"/>
              </w:rPr>
            </w:pPr>
            <w:r w:rsidDel="00000000" w:rsidR="00000000" w:rsidRPr="00000000">
              <w:rPr>
                <w:sz w:val="22"/>
                <w:szCs w:val="22"/>
                <w:rtl w:val="0"/>
              </w:rPr>
              <w:t xml:space="preserve">Vote Count:</w:t>
            </w:r>
          </w:p>
          <w:p w:rsidR="00000000" w:rsidDel="00000000" w:rsidP="00000000" w:rsidRDefault="00000000" w:rsidRPr="00000000" w14:paraId="0000002D">
            <w:pPr>
              <w:numPr>
                <w:ilvl w:val="0"/>
                <w:numId w:val="3"/>
              </w:numPr>
              <w:tabs>
                <w:tab w:val="left" w:leader="none" w:pos="2445"/>
                <w:tab w:val="left" w:leader="none" w:pos="3721"/>
              </w:tabs>
              <w:spacing w:after="0" w:afterAutospacing="0" w:lineRule="auto"/>
              <w:ind w:left="720" w:hanging="360"/>
              <w:rPr>
                <w:sz w:val="22"/>
                <w:szCs w:val="22"/>
              </w:rPr>
            </w:pPr>
            <w:r w:rsidDel="00000000" w:rsidR="00000000" w:rsidRPr="00000000">
              <w:rPr>
                <w:sz w:val="22"/>
                <w:szCs w:val="22"/>
                <w:rtl w:val="0"/>
              </w:rPr>
              <w:t xml:space="preserve">Option 1 (Continue P&amp;C Management): </w:t>
              <w:br w:type="textWrapping"/>
              <w:t xml:space="preserve">8 online + 11 in person = 19 votes</w:t>
            </w:r>
          </w:p>
          <w:p w:rsidR="00000000" w:rsidDel="00000000" w:rsidP="00000000" w:rsidRDefault="00000000" w:rsidRPr="00000000" w14:paraId="0000002E">
            <w:pPr>
              <w:numPr>
                <w:ilvl w:val="0"/>
                <w:numId w:val="3"/>
              </w:numPr>
              <w:tabs>
                <w:tab w:val="left" w:leader="none" w:pos="2445"/>
                <w:tab w:val="left" w:leader="none" w:pos="3721"/>
              </w:tabs>
              <w:spacing w:after="240" w:lineRule="auto"/>
              <w:ind w:left="720" w:hanging="360"/>
              <w:rPr>
                <w:sz w:val="22"/>
                <w:szCs w:val="22"/>
              </w:rPr>
            </w:pPr>
            <w:r w:rsidDel="00000000" w:rsidR="00000000" w:rsidRPr="00000000">
              <w:rPr>
                <w:sz w:val="22"/>
                <w:szCs w:val="22"/>
                <w:rtl w:val="0"/>
              </w:rPr>
              <w:t xml:space="preserve">Option 2 (External Provider): </w:t>
              <w:br w:type="textWrapping"/>
              <w:t xml:space="preserve">15 online +17 in person = 32 votes </w:t>
              <w:br w:type="textWrapping"/>
              <w:br w:type="textWrapping"/>
              <w:t xml:space="preserve">Total votes cast: 51</w:t>
            </w:r>
          </w:p>
          <w:p w:rsidR="00000000" w:rsidDel="00000000" w:rsidP="00000000" w:rsidRDefault="00000000" w:rsidRPr="00000000" w14:paraId="0000002F">
            <w:pPr>
              <w:tabs>
                <w:tab w:val="left" w:leader="none" w:pos="2445"/>
                <w:tab w:val="left" w:leader="none" w:pos="3721"/>
              </w:tabs>
              <w:spacing w:after="200" w:before="40" w:line="240" w:lineRule="auto"/>
              <w:ind w:left="0" w:firstLine="0"/>
              <w:rPr>
                <w:sz w:val="22"/>
                <w:szCs w:val="22"/>
              </w:rPr>
            </w:pPr>
            <w:r w:rsidDel="00000000" w:rsidR="00000000" w:rsidRPr="00000000">
              <w:rPr>
                <w:sz w:val="22"/>
                <w:szCs w:val="22"/>
                <w:rtl w:val="0"/>
              </w:rPr>
              <w:t xml:space="preserve">Bianca outlined immediate next steps:</w:t>
            </w:r>
          </w:p>
          <w:p w:rsidR="00000000" w:rsidDel="00000000" w:rsidP="00000000" w:rsidRDefault="00000000" w:rsidRPr="00000000" w14:paraId="00000030">
            <w:pPr>
              <w:numPr>
                <w:ilvl w:val="0"/>
                <w:numId w:val="2"/>
              </w:numPr>
              <w:tabs>
                <w:tab w:val="left" w:leader="none" w:pos="2445"/>
                <w:tab w:val="left" w:leader="none" w:pos="3721"/>
              </w:tabs>
              <w:spacing w:after="0" w:afterAutospacing="0" w:lineRule="auto"/>
              <w:ind w:left="720" w:hanging="360"/>
              <w:rPr>
                <w:sz w:val="22"/>
                <w:szCs w:val="22"/>
              </w:rPr>
            </w:pPr>
            <w:r w:rsidDel="00000000" w:rsidR="00000000" w:rsidRPr="00000000">
              <w:rPr>
                <w:sz w:val="22"/>
                <w:szCs w:val="22"/>
                <w:rtl w:val="0"/>
              </w:rPr>
              <w:t xml:space="preserve">BASC staff will be informed of the decision as soon as possible</w:t>
            </w:r>
          </w:p>
          <w:p w:rsidR="00000000" w:rsidDel="00000000" w:rsidP="00000000" w:rsidRDefault="00000000" w:rsidRPr="00000000" w14:paraId="00000031">
            <w:pPr>
              <w:numPr>
                <w:ilvl w:val="0"/>
                <w:numId w:val="2"/>
              </w:numPr>
              <w:tabs>
                <w:tab w:val="left" w:leader="none" w:pos="2445"/>
                <w:tab w:val="left" w:leader="none" w:pos="3721"/>
              </w:tabs>
              <w:spacing w:after="0" w:afterAutospacing="0" w:lineRule="auto"/>
              <w:ind w:left="720" w:hanging="360"/>
              <w:rPr>
                <w:sz w:val="22"/>
                <w:szCs w:val="22"/>
              </w:rPr>
            </w:pPr>
            <w:r w:rsidDel="00000000" w:rsidR="00000000" w:rsidRPr="00000000">
              <w:rPr>
                <w:sz w:val="22"/>
                <w:szCs w:val="22"/>
                <w:rtl w:val="0"/>
              </w:rPr>
              <w:t xml:space="preserve">The broader school community will be updated via the school newsletter</w:t>
            </w:r>
          </w:p>
          <w:p w:rsidR="00000000" w:rsidDel="00000000" w:rsidP="00000000" w:rsidRDefault="00000000" w:rsidRPr="00000000" w14:paraId="00000032">
            <w:pPr>
              <w:numPr>
                <w:ilvl w:val="0"/>
                <w:numId w:val="2"/>
              </w:numPr>
              <w:tabs>
                <w:tab w:val="left" w:leader="none" w:pos="2445"/>
                <w:tab w:val="left" w:leader="none" w:pos="3721"/>
              </w:tabs>
              <w:spacing w:after="0" w:afterAutospacing="0" w:lineRule="auto"/>
              <w:ind w:left="720" w:hanging="360"/>
              <w:rPr>
                <w:sz w:val="22"/>
                <w:szCs w:val="22"/>
                <w:u w:val="none"/>
              </w:rPr>
            </w:pPr>
            <w:r w:rsidDel="00000000" w:rsidR="00000000" w:rsidRPr="00000000">
              <w:rPr>
                <w:sz w:val="22"/>
                <w:szCs w:val="22"/>
                <w:rtl w:val="0"/>
              </w:rPr>
              <w:t xml:space="preserve">Minutes of this meeting will be circulated to members later this week</w:t>
            </w:r>
          </w:p>
          <w:p w:rsidR="00000000" w:rsidDel="00000000" w:rsidP="00000000" w:rsidRDefault="00000000" w:rsidRPr="00000000" w14:paraId="00000033">
            <w:pPr>
              <w:numPr>
                <w:ilvl w:val="0"/>
                <w:numId w:val="2"/>
              </w:numPr>
              <w:tabs>
                <w:tab w:val="left" w:leader="none" w:pos="2445"/>
                <w:tab w:val="left" w:leader="none" w:pos="3721"/>
              </w:tabs>
              <w:spacing w:after="240" w:lineRule="auto"/>
              <w:ind w:left="720" w:hanging="360"/>
              <w:rPr>
                <w:sz w:val="22"/>
                <w:szCs w:val="22"/>
              </w:rPr>
            </w:pPr>
            <w:r w:rsidDel="00000000" w:rsidR="00000000" w:rsidRPr="00000000">
              <w:rPr>
                <w:sz w:val="22"/>
                <w:szCs w:val="22"/>
                <w:rtl w:val="0"/>
              </w:rPr>
              <w:t xml:space="preserve">The P&amp;C Executive Committee will meet in November to commence implementation planning</w:t>
            </w:r>
          </w:p>
          <w:p w:rsidR="00000000" w:rsidDel="00000000" w:rsidP="00000000" w:rsidRDefault="00000000" w:rsidRPr="00000000" w14:paraId="00000034">
            <w:pPr>
              <w:tabs>
                <w:tab w:val="left" w:leader="none" w:pos="2445"/>
                <w:tab w:val="left" w:leader="none" w:pos="3721"/>
              </w:tabs>
              <w:spacing w:after="240" w:lineRule="auto"/>
              <w:rPr>
                <w:sz w:val="22"/>
                <w:szCs w:val="22"/>
              </w:rPr>
            </w:pPr>
            <w:r w:rsidDel="00000000" w:rsidR="00000000" w:rsidRPr="00000000">
              <w:rPr>
                <w:sz w:val="22"/>
                <w:szCs w:val="22"/>
                <w:rtl w:val="0"/>
              </w:rPr>
              <w:t xml:space="preserve">Bianca Moulsdale - acknowledged the Executive and BASC committees' work to enable the vote. She recognised this was not everyone's preferred outcome and emphasised the P&amp;C must now focus on implementing the pathway members chose, highlighting her commitment to BASC staff as the process unfolds.</w:t>
              <w:br w:type="textWrapping"/>
              <w:t xml:space="preserve">Ashleigh Searle - thanked all those involved in the work undertaken to keep members informed and to get the EGM.</w:t>
              <w:br w:type="textWrapping"/>
              <w:t xml:space="preserve">Julie Organ - acknowledged the hard work of the committee, the significance of the decision and reminded members and guests of the importance of priorising the wellbeing and education of the Manly West children. </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5">
            <w:pPr>
              <w:spacing w:after="0" w:line="240" w:lineRule="auto"/>
              <w:rPr>
                <w:sz w:val="22"/>
                <w:szCs w:val="22"/>
              </w:rPr>
            </w:pPr>
            <w:r w:rsidDel="00000000" w:rsidR="00000000" w:rsidRPr="00000000">
              <w:rPr>
                <w:sz w:val="22"/>
                <w:szCs w:val="22"/>
                <w:rtl w:val="0"/>
              </w:rPr>
              <w:t xml:space="preserve">Bianca Moulsdale</w:t>
            </w:r>
          </w:p>
        </w:tc>
      </w:tr>
      <w:tr>
        <w:trPr>
          <w:cantSplit w:val="0"/>
          <w:trHeight w:val="454" w:hRule="atLeast"/>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6">
            <w:pPr>
              <w:rPr>
                <w:sz w:val="22"/>
                <w:szCs w:val="22"/>
              </w:rPr>
            </w:pPr>
            <w:r w:rsidDel="00000000" w:rsidR="00000000" w:rsidRPr="00000000">
              <w:rPr>
                <w:sz w:val="22"/>
                <w:szCs w:val="22"/>
                <w:rtl w:val="0"/>
              </w:rPr>
              <w:t xml:space="preserve">7.40pm</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7">
            <w:pPr>
              <w:tabs>
                <w:tab w:val="left" w:leader="none" w:pos="2445"/>
                <w:tab w:val="left" w:leader="none" w:pos="3721"/>
              </w:tabs>
              <w:rPr>
                <w:sz w:val="22"/>
                <w:szCs w:val="22"/>
              </w:rPr>
            </w:pPr>
            <w:r w:rsidDel="00000000" w:rsidR="00000000" w:rsidRPr="00000000">
              <w:rPr>
                <w:sz w:val="22"/>
                <w:szCs w:val="22"/>
                <w:rtl w:val="0"/>
              </w:rPr>
              <w:t xml:space="preserve">Meeting close</w:t>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8">
            <w:pPr>
              <w:rPr>
                <w:sz w:val="22"/>
                <w:szCs w:val="22"/>
              </w:rPr>
            </w:pPr>
            <w:r w:rsidDel="00000000" w:rsidR="00000000" w:rsidRPr="00000000">
              <w:rPr>
                <w:sz w:val="22"/>
                <w:szCs w:val="22"/>
                <w:rtl w:val="0"/>
              </w:rPr>
              <w:t xml:space="preserve">Bianca Moulsdale</w:t>
            </w:r>
          </w:p>
        </w:tc>
      </w:tr>
      <w:tr>
        <w:trPr>
          <w:cantSplit w:val="0"/>
          <w:trHeight w:val="454" w:hRule="atLeast"/>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9">
            <w:pPr>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A">
            <w:pPr>
              <w:tabs>
                <w:tab w:val="left" w:leader="none" w:pos="2445"/>
                <w:tab w:val="left" w:leader="none" w:pos="3721"/>
              </w:tabs>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B">
            <w:pPr>
              <w:rPr>
                <w:sz w:val="22"/>
                <w:szCs w:val="22"/>
              </w:rPr>
            </w:pPr>
            <w:r w:rsidDel="00000000" w:rsidR="00000000" w:rsidRPr="00000000">
              <w:rPr>
                <w:rtl w:val="0"/>
              </w:rPr>
            </w:r>
          </w:p>
        </w:tc>
      </w:tr>
      <w:tr>
        <w:trPr>
          <w:cantSplit w:val="0"/>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C">
            <w:pPr>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D">
            <w:pPr>
              <w:tabs>
                <w:tab w:val="left" w:leader="none" w:pos="2445"/>
                <w:tab w:val="left" w:leader="none" w:pos="3721"/>
              </w:tabs>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E">
            <w:pPr>
              <w:rPr>
                <w:sz w:val="22"/>
                <w:szCs w:val="22"/>
              </w:rPr>
            </w:pPr>
            <w:r w:rsidDel="00000000" w:rsidR="00000000" w:rsidRPr="00000000">
              <w:rPr>
                <w:rtl w:val="0"/>
              </w:rPr>
            </w:r>
          </w:p>
        </w:tc>
      </w:tr>
      <w:tr>
        <w:trPr>
          <w:cantSplit w:val="0"/>
          <w:tblHeader w:val="0"/>
        </w:trPr>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3F">
            <w:pPr>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40">
            <w:pPr>
              <w:tabs>
                <w:tab w:val="left" w:leader="none" w:pos="2445"/>
                <w:tab w:val="left" w:leader="none" w:pos="3721"/>
              </w:tabs>
              <w:rPr>
                <w:sz w:val="22"/>
                <w:szCs w:val="22"/>
              </w:rPr>
            </w:pPr>
            <w:r w:rsidDel="00000000" w:rsidR="00000000" w:rsidRPr="00000000">
              <w:rPr>
                <w:rtl w:val="0"/>
              </w:rPr>
            </w:r>
          </w:p>
        </w:tc>
        <w:tc>
          <w:tcPr>
            <w:tcBorders>
              <w:top w:color="d9d9d9" w:space="0" w:sz="6" w:val="single"/>
              <w:left w:color="d9d9d9" w:space="0" w:sz="6" w:val="single"/>
              <w:bottom w:color="d9d9d9" w:space="0" w:sz="6" w:val="single"/>
              <w:right w:color="d9d9d9" w:space="0" w:sz="6" w:val="single"/>
            </w:tcBorders>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tabs>
          <w:tab w:val="left" w:leader="none" w:pos="2445"/>
          <w:tab w:val="left" w:leader="none" w:pos="3721"/>
        </w:tabs>
        <w:spacing w:after="0" w:line="240" w:lineRule="auto"/>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tabs>
          <w:tab w:val="left" w:leader="none" w:pos="2445"/>
          <w:tab w:val="left" w:leader="none" w:pos="3721"/>
        </w:tabs>
        <w:spacing w:after="0" w:line="240" w:lineRule="auto"/>
        <w:rPr/>
      </w:pPr>
      <w:r w:rsidDel="00000000" w:rsidR="00000000" w:rsidRPr="00000000">
        <w:rPr>
          <w:rtl w:val="0"/>
        </w:rPr>
      </w:r>
    </w:p>
    <w:p w:rsidR="00000000" w:rsidDel="00000000" w:rsidP="00000000" w:rsidRDefault="00000000" w:rsidRPr="00000000" w14:paraId="00000045">
      <w:pPr>
        <w:tabs>
          <w:tab w:val="left" w:leader="none" w:pos="2445"/>
          <w:tab w:val="left" w:leader="none" w:pos="3721"/>
        </w:tabs>
        <w:spacing w:after="0" w:line="240" w:lineRule="auto"/>
        <w:rPr/>
      </w:pPr>
      <w:r w:rsidDel="00000000" w:rsidR="00000000" w:rsidRPr="00000000">
        <w:rPr>
          <w:rtl w:val="0"/>
        </w:rPr>
      </w:r>
    </w:p>
    <w:sectPr>
      <w:headerReference r:id="rId9" w:type="default"/>
      <w:footerReference r:id="rId10" w:type="default"/>
      <w:pgSz w:h="16838" w:w="11906" w:orient="portrait"/>
      <w:pgMar w:bottom="284" w:top="1134" w:left="1134" w:right="1133" w:header="709"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color="000000" w:space="1" w:sz="4" w:val="single"/>
        <w:left w:space="0" w:sz="0" w:val="nil"/>
        <w:bottom w:space="0" w:sz="0" w:val="nil"/>
        <w:right w:space="0" w:sz="0" w:val="nil"/>
        <w:between w:space="0" w:sz="0" w:val="nil"/>
      </w:pBdr>
      <w:tabs>
        <w:tab w:val="center" w:leader="none" w:pos="4513"/>
        <w:tab w:val="right" w:leader="none" w:pos="9026"/>
        <w:tab w:val="center" w:leader="none" w:pos="4820"/>
        <w:tab w:val="right" w:leader="none" w:pos="9639"/>
      </w:tabs>
      <w:spacing w:after="0" w:line="240" w:lineRule="auto"/>
      <w:rPr>
        <w:i w:val="1"/>
        <w:sz w:val="18"/>
        <w:szCs w:val="18"/>
      </w:rPr>
    </w:pPr>
    <w:r w:rsidDel="00000000" w:rsidR="00000000" w:rsidRPr="00000000">
      <w:rPr>
        <w:i w:val="1"/>
        <w:sz w:val="18"/>
        <w:szCs w:val="18"/>
        <w:rtl w:val="0"/>
      </w:rPr>
      <w:t xml:space="preserve">P&amp;C Extraordinary General Meeting</w:t>
      <w:br w:type="textWrapping"/>
      <w:t xml:space="preserve">2025 Term 4, 28 October 2025</w:t>
      <w:tab/>
      <w:t xml:space="preserve">MINUTES </w:t>
      <w:tab/>
      <w:t xml:space="preserve">Page </w:t>
    </w: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i w:val="1"/>
        <w:sz w:val="18"/>
        <w:szCs w:val="18"/>
        <w:rtl w:val="0"/>
      </w:rPr>
      <w:t xml:space="preserve"> of </w:t>
    </w:r>
    <w:r w:rsidDel="00000000" w:rsidR="00000000" w:rsidRPr="00000000">
      <w:rPr>
        <w:i w:val="1"/>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AU"/>
      </w:rPr>
    </w:rPrDefault>
    <w:pPrDefault>
      <w:pPr>
        <w:spacing w:after="120" w:line="28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80" w:before="240" w:line="280" w:lineRule="auto"/>
    </w:pPr>
    <w:rPr>
      <w:rFonts w:ascii="Calibri" w:cs="Calibri" w:eastAsia="Calibri" w:hAnsi="Calibri"/>
      <w:b w:val="1"/>
      <w:color w:val="3d85c6"/>
      <w:sz w:val="28"/>
      <w:szCs w:val="28"/>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4A707B"/>
    <w:pPr>
      <w:ind w:left="720"/>
      <w:contextualSpacing w:val="1"/>
    </w:pPr>
  </w:style>
  <w:style w:type="paragraph" w:styleId="Header">
    <w:name w:val="header"/>
    <w:basedOn w:val="Normal"/>
    <w:link w:val="HeaderChar"/>
    <w:uiPriority w:val="99"/>
    <w:unhideWhenUsed w:val="1"/>
    <w:rsid w:val="00B71F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1FE5"/>
    <w:rPr>
      <w:rFonts w:ascii="Calibri" w:cs="Calibri" w:eastAsia="Times New Roman" w:hAnsi="Calibri"/>
      <w:color w:val="000000"/>
      <w:kern w:val="28"/>
      <w:sz w:val="20"/>
      <w:szCs w:val="20"/>
      <w:lang w:eastAsia="en-AU"/>
    </w:rPr>
  </w:style>
  <w:style w:type="paragraph" w:styleId="Footer">
    <w:name w:val="footer"/>
    <w:basedOn w:val="Normal"/>
    <w:link w:val="FooterChar"/>
    <w:uiPriority w:val="99"/>
    <w:unhideWhenUsed w:val="1"/>
    <w:rsid w:val="00B71F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1FE5"/>
    <w:rPr>
      <w:rFonts w:ascii="Calibri" w:cs="Calibri" w:eastAsia="Times New Roman" w:hAnsi="Calibri"/>
      <w:color w:val="000000"/>
      <w:kern w:val="28"/>
      <w:sz w:val="20"/>
      <w:szCs w:val="20"/>
      <w:lang w:eastAsia="en-AU"/>
    </w:rPr>
  </w:style>
  <w:style w:type="table" w:styleId="TableGrid">
    <w:name w:val="Table Grid"/>
    <w:basedOn w:val="TableNormal"/>
    <w:uiPriority w:val="59"/>
    <w:rsid w:val="009E236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13A9B"/>
    <w:rPr>
      <w:color w:val="0563c1" w:themeColor="hyperlink"/>
      <w:u w:val="single"/>
    </w:rPr>
  </w:style>
  <w:style w:type="character" w:styleId="UnresolvedMention">
    <w:name w:val="Unresolved Mention"/>
    <w:basedOn w:val="DefaultParagraphFont"/>
    <w:uiPriority w:val="99"/>
    <w:semiHidden w:val="1"/>
    <w:unhideWhenUsed w:val="1"/>
    <w:rsid w:val="00113A9B"/>
    <w:rPr>
      <w:color w:val="605e5c"/>
      <w:shd w:color="auto" w:fill="e1dfdd" w:val="clear"/>
    </w:rPr>
  </w:style>
  <w:style w:type="character" w:styleId="Heading5Char" w:customStyle="1">
    <w:name w:val="Heading 5 Char"/>
    <w:basedOn w:val="DefaultParagraphFont"/>
    <w:link w:val="Heading5"/>
    <w:uiPriority w:val="9"/>
    <w:rsid w:val="00BF51C3"/>
    <w:rPr>
      <w:rFonts w:cstheme="majorBidi" w:eastAsiaTheme="majorEastAsia"/>
      <w:b w:val="1"/>
      <w:color w:val="3d85c6"/>
      <w:sz w:val="28"/>
      <w:lang w:eastAsia="en-AU" w:val="en"/>
    </w:rPr>
  </w:style>
  <w:style w:type="paragraph" w:styleId="font8" w:customStyle="1">
    <w:name w:val="font_8"/>
    <w:basedOn w:val="Normal"/>
    <w:rsid w:val="00BF51C3"/>
    <w:pPr>
      <w:spacing w:after="100" w:afterAutospacing="1" w:before="100" w:beforeAutospacing="1" w:line="240" w:lineRule="auto"/>
    </w:pPr>
    <w:rPr>
      <w:rFonts w:ascii="Times New Roman" w:cs="Times New Roman" w:hAnsi="Times New Roman"/>
      <w:color w:val="auto"/>
      <w:kern w:val="0"/>
      <w:sz w:val="24"/>
      <w:szCs w:val="24"/>
    </w:rPr>
  </w:style>
  <w:style w:type="paragraph" w:styleId="NormalWeb">
    <w:name w:val="Normal (Web)"/>
    <w:basedOn w:val="Normal"/>
    <w:uiPriority w:val="99"/>
    <w:semiHidden w:val="1"/>
    <w:unhideWhenUsed w:val="1"/>
    <w:rsid w:val="00BF51C3"/>
    <w:pPr>
      <w:spacing w:after="100" w:afterAutospacing="1" w:before="100" w:beforeAutospacing="1" w:line="240" w:lineRule="auto"/>
    </w:pPr>
    <w:rPr>
      <w:rFonts w:ascii="Times New Roman" w:cs="Times New Roman" w:hAnsi="Times New Roman"/>
      <w:color w:val="auto"/>
      <w:kern w:val="0"/>
      <w:sz w:val="24"/>
      <w:szCs w:val="24"/>
    </w:rPr>
  </w:style>
  <w:style w:type="character" w:styleId="normaltextrun" w:customStyle="1">
    <w:name w:val="normaltextrun"/>
    <w:basedOn w:val="DefaultParagraphFont"/>
    <w:rsid w:val="00BF51C3"/>
  </w:style>
  <w:style w:type="character" w:styleId="eop" w:customStyle="1">
    <w:name w:val="eop"/>
    <w:basedOn w:val="DefaultParagraphFont"/>
    <w:rsid w:val="00BF51C3"/>
  </w:style>
  <w:style w:type="paragraph" w:styleId="NoSpacing">
    <w:name w:val="No Spacing"/>
    <w:uiPriority w:val="1"/>
    <w:qFormat w:val="1"/>
    <w:rsid w:val="00BF51C3"/>
    <w:pPr>
      <w:spacing w:after="0" w:line="240" w:lineRule="auto"/>
    </w:pPr>
  </w:style>
  <w:style w:type="paragraph" w:styleId="paragraph" w:customStyle="1">
    <w:name w:val="paragraph"/>
    <w:basedOn w:val="Normal"/>
    <w:rsid w:val="007B418A"/>
    <w:pPr>
      <w:spacing w:after="100" w:afterAutospacing="1" w:before="100" w:beforeAutospacing="1" w:line="240" w:lineRule="auto"/>
    </w:pPr>
    <w:rPr>
      <w:rFonts w:ascii="Times New Roman" w:cs="Times New Roman" w:hAnsi="Times New Roman"/>
      <w:color w:val="auto"/>
      <w:kern w:val="0"/>
      <w:sz w:val="24"/>
      <w:szCs w:val="24"/>
      <w:lang w:eastAsia="en-GB"/>
    </w:rPr>
  </w:style>
  <w:style w:type="table" w:styleId="a" w:customStyle="1">
    <w:basedOn w:val="TableNormal"/>
    <w:pPr>
      <w:spacing w:after="0" w:line="240" w:lineRule="auto"/>
    </w:pPr>
    <w:tblPr>
      <w:tblStyleRowBandSize w:val="1"/>
      <w:tblStyleColBandSize w:val="1"/>
      <w:tblCellMar>
        <w:top w:w="51.0" w:type="dxa"/>
        <w:bottom w:w="51.0" w:type="dxa"/>
        <w:right w:w="142.0" w:type="dxa"/>
      </w:tblCellMar>
    </w:tblPr>
  </w:style>
  <w:style w:type="table" w:styleId="a0" w:customStyle="1">
    <w:basedOn w:val="TableNormal"/>
    <w:pPr>
      <w:spacing w:after="0" w:line="240" w:lineRule="auto"/>
    </w:pPr>
    <w:tblPr>
      <w:tblStyleRowBandSize w:val="1"/>
      <w:tblStyleColBandSize w:val="1"/>
      <w:tblCellMar>
        <w:top w:w="51.0" w:type="dxa"/>
        <w:bottom w:w="51.0" w:type="dxa"/>
        <w:right w:w="142.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lCXy6dmSx2raDsCMXyYtNmIYHQ==">CgMxLjA4AHIhMXFYMzRGQ3lOY0g2dkRxVGJfT0hQN3lydkZ5LWRNOFZz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2025-06-23T06:39:00Z</dcterms:created>
  <dc:creator>Tracey Martin</dc:creator>
</cp:coreProperties>
</file>